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_top" w:name="_top"/>
    <w:bookmarkEnd w:id="_top"/>
    <w:p>
      <w:pPr>
        <w:pStyle w:val="0"/>
        <w:rPr>
          <w:rFonts w:ascii="한양견고딕" w:hAnsi="한양견고딕" w:eastAsia="한양견고딕"/>
          <w:color w:val="000000"/>
          <w:sz w:val="30"/>
          <w:shd w:val="clear" w:color="000000" w:fill="ffffff"/>
        </w:rPr>
        <w:widowControl w:val="off"/>
        <w:snapToGrid/>
        <w:jc w:val="center"/>
        <w:wordWrap w:val="1"/>
      </w:pPr>
    </w:p>
    <w:p>
      <w:pPr>
        <w:pStyle w:val="0"/>
        <w:rPr>
          <w:rFonts w:ascii="한양견고딕" w:hAnsi="한양견고딕" w:eastAsia="한양견고딕"/>
          <w:color w:val="000000"/>
          <w:sz w:val="40"/>
          <w:shd w:val="clear" w:color="000000" w:fill="ffffff"/>
        </w:rPr>
        <w:widowControl w:val="off"/>
        <w:snapToGrid/>
        <w:jc w:val="center"/>
        <w:wordWrap w:val="1"/>
      </w:pPr>
      <w:r>
        <w:rPr>
          <w:rFonts w:ascii="한양견고딕" w:hAnsi="한양견고딕" w:eastAsia="한양견고딕"/>
          <w:color w:val="000000"/>
          <w:sz w:val="40"/>
          <w:shd w:val="clear" w:color="000000" w:fill="ffffff"/>
        </w:rPr>
        <w:t xml:space="preserve">2016년 재외한국어교육자 국제학술대회 </w:t>
      </w:r>
    </w:p>
    <w:p>
      <w:pPr>
        <w:pStyle w:val="0"/>
        <w:rPr>
          <w:rFonts w:ascii="한양견고딕" w:hAnsi="한양견고딕" w:eastAsia="한양견고딕"/>
          <w:color w:val="000000"/>
          <w:sz w:val="40"/>
          <w:shd w:val="clear" w:color="000000" w:fill="ffffff"/>
        </w:rPr>
        <w:widowControl w:val="off"/>
        <w:snapToGrid/>
        <w:jc w:val="center"/>
        <w:wordWrap w:val="1"/>
      </w:pPr>
      <w:r>
        <w:rPr>
          <w:rFonts w:ascii="한양견고딕" w:hAnsi="한양견고딕" w:eastAsia="한양견고딕"/>
          <w:color w:val="000000"/>
          <w:sz w:val="40"/>
          <w:shd w:val="clear" w:color="000000" w:fill="ffffff"/>
        </w:rPr>
        <w:t>국가별 초청인원 배정(안)</w:t>
      </w:r>
    </w:p>
    <w:p>
      <w:pPr>
        <w:pStyle w:val="0"/>
        <w:rPr>
          <w:rFonts w:ascii="한양견고딕" w:hAnsi="한양견고딕" w:eastAsia="한양견고딕"/>
          <w:color w:val="000000"/>
          <w:sz w:val="30"/>
          <w:shd w:val="clear" w:color="000000" w:fill="ffffff"/>
        </w:rPr>
        <w:widowControl w:val="off"/>
        <w:snapToGrid/>
        <w:jc w:val="center"/>
        <w:wordWrap w:val="1"/>
      </w:pPr>
    </w:p>
    <w:tbl>
      <w:tblPr>
        <w:tblOverlap w:val="never"/>
        <w:tblW w:w="957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/>
      <w:tr>
        <w:trPr>
          <w:trHeight w:val="543"/>
        </w:trPr>
        <w:tc>
          <w:tcPr>
            <w:tcW w:w="24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b/>
                <w:color w:val="000000"/>
                <w:sz w:val="26"/>
                <w:shd w:val="clear" w:color="000000" w:fill="ffffff"/>
              </w:rPr>
              <w:t>대륙구분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b/>
                <w:color w:val="000000"/>
                <w:sz w:val="26"/>
                <w:shd w:val="clear" w:color="000000" w:fill="ffffff"/>
              </w:rPr>
              <w:t>국가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t>인원 배정</w:t>
            </w:r>
          </w:p>
        </w:tc>
      </w:tr>
      <w:tr>
        <w:trPr>
          <w:trHeight w:val="373"/>
        </w:trPr>
        <w:tc>
          <w:tcPr>
            <w:tcW w:w="240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b/>
                <w:color w:val="000000"/>
                <w:sz w:val="26"/>
                <w:shd w:val="clear" w:color="000000" w:fill="ffffff"/>
              </w:rPr>
              <w:t>동북아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대만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2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일본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5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중국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10</w:t>
            </w:r>
          </w:p>
        </w:tc>
      </w:tr>
      <w:tr>
        <w:trPr>
          <w:trHeight w:val="373"/>
        </w:trPr>
        <w:tc>
          <w:tcPr>
            <w:tcW w:w="240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b/>
                <w:color w:val="000000"/>
                <w:sz w:val="26"/>
                <w:shd w:val="clear" w:color="000000" w:fill="ffffff"/>
              </w:rPr>
              <w:t>동남아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말레이시아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3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몽골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6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베트남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6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스리랑카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3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인도네시아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3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태국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2</w:t>
            </w:r>
          </w:p>
        </w:tc>
      </w:tr>
      <w:tr>
        <w:trPr>
          <w:trHeight w:val="373"/>
        </w:trPr>
        <w:tc>
          <w:tcPr>
            <w:tcW w:w="240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b/>
                <w:color w:val="000000"/>
                <w:sz w:val="26"/>
                <w:shd w:val="clear" w:color="000000" w:fill="ffffff"/>
              </w:rPr>
              <w:t>유럽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독일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2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불가리아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2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영국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2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노르웨이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2</w:t>
            </w:r>
          </w:p>
        </w:tc>
      </w:tr>
      <w:tr>
        <w:trPr>
          <w:trHeight w:val="373"/>
        </w:trPr>
        <w:tc>
          <w:tcPr>
            <w:tcW w:w="240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b/>
                <w:color w:val="000000"/>
                <w:sz w:val="26"/>
                <w:shd w:val="clear" w:color="000000" w:fill="ffffff"/>
              </w:rPr>
              <w:t>북미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미국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2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캐나다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3</w:t>
            </w:r>
          </w:p>
        </w:tc>
      </w:tr>
      <w:tr>
        <w:trPr>
          <w:trHeight w:val="373"/>
        </w:trPr>
        <w:tc>
          <w:tcPr>
            <w:tcW w:w="240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b/>
                <w:color w:val="000000"/>
                <w:sz w:val="26"/>
                <w:shd w:val="clear" w:color="000000" w:fill="ffffff"/>
              </w:rPr>
              <w:t>중남미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아르헨티나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2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파라과이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2</w:t>
            </w:r>
          </w:p>
        </w:tc>
      </w:tr>
      <w:tr>
        <w:trPr>
          <w:trHeight w:val="373"/>
        </w:trPr>
        <w:tc>
          <w:tcPr>
            <w:tcW w:w="24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b/>
                <w:color w:val="000000"/>
                <w:sz w:val="26"/>
                <w:shd w:val="clear" w:color="000000" w:fill="ffffff"/>
              </w:rPr>
              <w:t>아프리카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남아공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2</w:t>
            </w:r>
          </w:p>
        </w:tc>
      </w:tr>
      <w:tr>
        <w:trPr>
          <w:trHeight w:val="373"/>
        </w:trPr>
        <w:tc>
          <w:tcPr>
            <w:tcW w:w="24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b/>
                <w:color w:val="000000"/>
                <w:sz w:val="26"/>
                <w:shd w:val="clear" w:color="000000" w:fill="ffffff"/>
              </w:rPr>
              <w:t>대양주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뉴질랜드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6</w:t>
            </w:r>
          </w:p>
        </w:tc>
      </w:tr>
      <w:tr>
        <w:trPr>
          <w:trHeight w:val="373"/>
        </w:trPr>
        <w:tc>
          <w:tcPr>
            <w:tcW w:w="240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t>러시아 및 CIS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color w:val="000000"/>
                <w:sz w:val="26"/>
                <w:shd w:val="clear" w:color="000000" w:fill="ffffff"/>
              </w:rPr>
              <w:t>러시아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6</w:t>
            </w:r>
          </w:p>
        </w:tc>
      </w:tr>
      <w:tr>
        <w:trPr>
          <w:trHeight w:val="373"/>
        </w:trPr>
        <w:tc>
          <w:tcPr>
            <w:tcW w:w="240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CIS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color w:val="000000"/>
                <w:sz w:val="26"/>
                <w:shd w:val="clear" w:color="000000" w:fill="ffffff"/>
              </w:rPr>
              <w:t>4</w:t>
            </w:r>
          </w:p>
        </w:tc>
      </w:tr>
      <w:tr>
        <w:trPr>
          <w:trHeight w:val="373"/>
        </w:trPr>
        <w:tc>
          <w:tcPr>
            <w:tcW w:w="598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b/>
                <w:color w:val="000000"/>
                <w:sz w:val="26"/>
                <w:shd w:val="clear" w:color="000000" w:fill="ffffff"/>
              </w:rPr>
              <w:t>소계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b/>
                <w:color w:val="000000"/>
                <w:sz w:val="26"/>
                <w:shd w:val="clear" w:color="000000" w:fill="ffffff"/>
              </w:rPr>
              <w:t>75</w:t>
            </w:r>
          </w:p>
        </w:tc>
      </w:tr>
      <w:tr>
        <w:trPr>
          <w:trHeight w:val="373"/>
        </w:trPr>
        <w:tc>
          <w:tcPr>
            <w:tcW w:w="598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t>그 외 배정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b/>
                <w:color w:val="000000"/>
                <w:sz w:val="26"/>
                <w:shd w:val="clear" w:color="000000" w:fill="ffffff"/>
              </w:rPr>
              <w:t>15</w:t>
            </w:r>
          </w:p>
        </w:tc>
      </w:tr>
      <w:tr>
        <w:trPr>
          <w:trHeight w:val="373"/>
        </w:trPr>
        <w:tc>
          <w:tcPr>
            <w:tcW w:w="598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eastAsia="한양중고딕"/>
                <w:b/>
                <w:color w:val="000000"/>
                <w:sz w:val="26"/>
                <w:shd w:val="clear" w:color="000000" w:fill="ffffff"/>
              </w:rPr>
              <w:t>총계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한양중고딕" w:hAnsi="한양중고딕" w:eastAsia="한양중고딕"/>
                <w:b/>
                <w:color w:val="000000"/>
                <w:sz w:val="26"/>
                <w:shd w:val="clear" w:color="000000" w:fill="ffffff"/>
              </w:rPr>
              <w:widowControl w:val="off"/>
              <w:jc w:val="center"/>
              <w:wordWrap w:val="1"/>
            </w:pPr>
            <w:r>
              <w:rPr>
                <w:rFonts w:ascii="한양중고딕" w:hAnsi="한양중고딕"/>
                <w:b/>
                <w:color w:val="000000"/>
                <w:sz w:val="26"/>
                <w:shd w:val="clear" w:color="000000" w:fill="ffffff"/>
              </w:rPr>
              <w:t>90</w:t>
            </w:r>
          </w:p>
        </w:tc>
      </w:tr>
    </w:tbl>
    <w:p>
      <w:pPr>
        <w:pStyle w:val="0"/>
        <w:rPr>
          <w:color w:val="000000"/>
          <w:shd w:val="clear" w:color="000000" w:fill="ffffff"/>
        </w:rPr>
        <w:widowControl w:val="off"/>
        <w:snapToGrid/>
      </w:pPr>
    </w:p>
    <w:p>
      <w:pPr>
        <w:pStyle w:val="0"/>
        <w:rPr>
          <w:color w:val="000000"/>
          <w:sz w:val="26"/>
        </w:rPr>
        <w:widowControl w:val="off"/>
        <w:snapToGrid/>
      </w:pPr>
    </w:p>
    <w:p>
      <w:pPr>
        <w:pStyle w:val="0"/>
        <w:rPr>
          <w:rFonts w:ascii="맑은 고딕" w:hAnsi="맑은 고딕" w:eastAsia="맑은 고딕"/>
          <w:color w:val="000000"/>
          <w:sz w:val="24"/>
        </w:rPr>
        <w:widowControl w:val="off"/>
        <w:snapToGrid/>
      </w:pPr>
      <w:r>
        <w:rPr>
          <w:rFonts w:ascii="맑은 고딕" w:hAnsi="맑은 고딕"/>
          <w:color w:val="000000"/>
          <w:sz w:val="24"/>
        </w:rPr>
        <w:t>※</w:t>
      </w:r>
      <w:r>
        <w:rPr>
          <w:rFonts w:ascii="맑은 고딕" w:hAnsi="맑은 고딕" w:eastAsia="맑은 고딕"/>
          <w:color w:val="000000"/>
          <w:sz w:val="24"/>
        </w:rPr>
        <w:t xml:space="preserve"> 국가별 초청인원은 지원</w:t>
      </w:r>
      <w:r>
        <w:rPr>
          <w:rFonts w:ascii="맑은 고딕" w:hAnsi="맑은 고딕" w:eastAsia="맑은 고딕"/>
          <w:color w:val="000000"/>
          <w:sz w:val="24"/>
        </w:rPr>
        <w:t>․추천</w:t>
      </w:r>
      <w:r>
        <w:rPr>
          <w:rFonts w:ascii="맑은 고딕" w:hAnsi="맑은 고딕" w:eastAsia="맑은 고딕"/>
          <w:color w:val="000000"/>
          <w:sz w:val="24"/>
        </w:rPr>
        <w:t xml:space="preserve"> 상황에 따라 변경될 수 있음.   </w:t>
      </w:r>
    </w:p>
    <w:sectPr>
      <w:endnotePr>
        <w:pos w:val="docEnd"/>
        <w:numFmt w:val="decimal"/>
        <w:numRestart w:val="continuous"/>
      </w:endnotePr>
      <w:footnotePr>
        <w:numFmt w:val="decimal"/>
        <w:numRestart w:val="continuous"/>
      </w:footnotePr>
      <w:pgSz w:w="11906" w:h="16838"/>
      <w:pgMar w:top="1417" w:right="1134" w:bottom="1417" w:left="1134" w:header="850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46"/>
  <w:bordersDoNotSurroundHeader/>
  <w:stylePaneFormatFilter w:val="0001"/>
  <w:bordersDoNotSurroundFooter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바탕" w:hAnsi="바탕" w:eastAsia="바탕"/>
      <w:color w:val="000000"/>
      <w:sz w:val="20"/>
      <w:shd w:val="clear" w:color="000000" w:fill="ffffff"/>
    </w:rPr>
  </w:style>
  <w:style w:type="paragraph" w:styleId="1">
    <w:name w:val="본문"/>
    <w:uiPriority w:val="1"/>
    <w:pPr>
      <w:widowControl w:val="off"/>
      <w:autoSpaceDE w:val="off"/>
      <w:autoSpaceDN w:val="off"/>
      <w:snapToGrid w:val="off"/>
      <w:spacing w:before="0" w:after="0" w:line="384" w:lineRule="auto"/>
      <w:ind w:left="300" w:right="0" w:firstLine="0"/>
      <w:jc w:val="both"/>
      <w:textAlignment w:val="baseline"/>
      <w:wordWrap w:val="0"/>
    </w:pPr>
    <w:rPr>
      <w:rFonts w:ascii="바탕" w:hAnsi="바탕" w:eastAsia="바탕"/>
      <w:color w:val="000000"/>
      <w:sz w:val="20"/>
    </w:rPr>
  </w:style>
  <w:style w:type="paragraph" w:styleId="2">
    <w:name w:val="개요 1"/>
    <w:uiPriority w:val="2"/>
    <w:pPr>
      <w:widowControl w:val="off"/>
      <w:autoSpaceDE w:val="off"/>
      <w:autoSpaceDN w:val="off"/>
      <w:snapToGrid w:val="off"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  <w:wordWrap w:val="0"/>
    </w:pPr>
    <w:rPr>
      <w:rFonts w:ascii="바탕" w:hAnsi="바탕" w:eastAsia="바탕"/>
      <w:color w:val="000000"/>
      <w:sz w:val="20"/>
    </w:rPr>
  </w:style>
  <w:style w:type="paragraph" w:styleId="3">
    <w:name w:val="개요 2"/>
    <w:uiPriority w:val="3"/>
    <w:pPr>
      <w:widowControl w:val="off"/>
      <w:autoSpaceDE w:val="off"/>
      <w:autoSpaceDN w:val="off"/>
      <w:snapToGrid w:val="off"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  <w:wordWrap w:val="0"/>
    </w:pPr>
    <w:rPr>
      <w:rFonts w:ascii="바탕" w:hAnsi="바탕" w:eastAsia="바탕"/>
      <w:color w:val="000000"/>
      <w:sz w:val="20"/>
    </w:rPr>
  </w:style>
  <w:style w:type="paragraph" w:styleId="4">
    <w:name w:val="개요 3"/>
    <w:uiPriority w:val="4"/>
    <w:pPr>
      <w:widowControl w:val="off"/>
      <w:autoSpaceDE w:val="off"/>
      <w:autoSpaceDN w:val="off"/>
      <w:snapToGrid w:val="off"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  <w:wordWrap w:val="0"/>
    </w:pPr>
    <w:rPr>
      <w:rFonts w:ascii="바탕" w:hAnsi="바탕" w:eastAsia="바탕"/>
      <w:color w:val="000000"/>
      <w:sz w:val="20"/>
    </w:rPr>
  </w:style>
  <w:style w:type="paragraph" w:styleId="5">
    <w:name w:val="개요 4"/>
    <w:uiPriority w:val="5"/>
    <w:pPr>
      <w:widowControl w:val="off"/>
      <w:autoSpaceDE w:val="off"/>
      <w:autoSpaceDN w:val="off"/>
      <w:snapToGrid w:val="off"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  <w:wordWrap w:val="0"/>
    </w:pPr>
    <w:rPr>
      <w:rFonts w:ascii="바탕" w:hAnsi="바탕" w:eastAsia="바탕"/>
      <w:color w:val="000000"/>
      <w:sz w:val="20"/>
    </w:rPr>
  </w:style>
  <w:style w:type="paragraph" w:styleId="6">
    <w:name w:val="개요 5"/>
    <w:uiPriority w:val="6"/>
    <w:pPr>
      <w:widowControl w:val="off"/>
      <w:autoSpaceDE w:val="off"/>
      <w:autoSpaceDN w:val="off"/>
      <w:snapToGrid w:val="off"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  <w:wordWrap w:val="0"/>
    </w:pPr>
    <w:rPr>
      <w:rFonts w:ascii="바탕" w:hAnsi="바탕" w:eastAsia="바탕"/>
      <w:color w:val="000000"/>
      <w:sz w:val="20"/>
    </w:rPr>
  </w:style>
  <w:style w:type="paragraph" w:styleId="7">
    <w:name w:val="개요 6"/>
    <w:uiPriority w:val="7"/>
    <w:pPr>
      <w:widowControl w:val="off"/>
      <w:autoSpaceDE w:val="off"/>
      <w:autoSpaceDN w:val="off"/>
      <w:snapToGrid w:val="off"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  <w:wordWrap w:val="0"/>
    </w:pPr>
    <w:rPr>
      <w:rFonts w:ascii="바탕" w:hAnsi="바탕" w:eastAsia="바탕"/>
      <w:color w:val="000000"/>
      <w:sz w:val="20"/>
    </w:rPr>
  </w:style>
  <w:style w:type="paragraph" w:styleId="8">
    <w:name w:val="개요 7"/>
    <w:uiPriority w:val="8"/>
    <w:pPr>
      <w:widowControl w:val="off"/>
      <w:autoSpaceDE w:val="off"/>
      <w:autoSpaceDN w:val="off"/>
      <w:snapToGrid w:val="off"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  <w:wordWrap w:val="0"/>
    </w:pPr>
    <w:rPr>
      <w:rFonts w:ascii="바탕" w:hAnsi="바탕" w:eastAsia="바탕"/>
      <w:color w:val="000000"/>
      <w:sz w:val="20"/>
    </w:rPr>
  </w:style>
  <w:style w:type="paragraph" w:styleId="9">
    <w:name w:val="쪽 번호"/>
    <w:uiPriority w:val="9"/>
    <w:pPr>
      <w:widowControl w:val="off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굴림" w:hAnsi="굴림" w:eastAsia="굴림"/>
      <w:color w:val="000000"/>
      <w:sz w:val="20"/>
    </w:rPr>
  </w:style>
  <w:style w:type="paragraph" w:styleId="10">
    <w:name w:val="머리말"/>
    <w:uiPriority w:val="10"/>
    <w:pPr>
      <w:widowControl w:val="off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  <w:wordWrap w:val="1"/>
    </w:pPr>
    <w:rPr>
      <w:rFonts w:ascii="굴림" w:hAnsi="굴림" w:eastAsia="굴림"/>
      <w:color w:val="000000"/>
      <w:sz w:val="18"/>
    </w:rPr>
  </w:style>
  <w:style w:type="paragraph" w:styleId="11">
    <w:name w:val="각주"/>
    <w:uiPriority w:val="11"/>
    <w:pPr>
      <w:widowControl w:val="off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  <w:wordWrap w:val="0"/>
    </w:pPr>
    <w:rPr>
      <w:rFonts w:ascii="바탕" w:hAnsi="바탕" w:eastAsia="바탕"/>
      <w:color w:val="000000"/>
      <w:spacing w:val="-4"/>
      <w:w w:val="95"/>
      <w:sz w:val="18"/>
    </w:rPr>
  </w:style>
  <w:style w:type="paragraph" w:styleId="12">
    <w:name w:val="미주"/>
    <w:uiPriority w:val="12"/>
    <w:pPr>
      <w:widowControl w:val="off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  <w:wordWrap w:val="0"/>
    </w:pPr>
    <w:rPr>
      <w:rFonts w:ascii="바탕" w:hAnsi="바탕" w:eastAsia="바탕"/>
      <w:color w:val="000000"/>
      <w:spacing w:val="-4"/>
      <w:w w:val="95"/>
      <w:sz w:val="18"/>
    </w:rPr>
  </w:style>
  <w:style w:type="paragraph" w:styleId="13">
    <w:name w:val="메모"/>
    <w:uiPriority w:val="13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굴림" w:hAnsi="굴림" w:eastAsia="굴림"/>
      <w:color w:val="000000"/>
      <w:spacing w:val="-4"/>
      <w:w w:val="95"/>
      <w:sz w:val="18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8.0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2016년 재외한국어교육자 국제학술대회 초청인원 수 배정안</dc:title>
  <dc:creator>moe</dc:creator>
  <cp:lastModifiedBy>user01</cp:lastModifiedBy>
  <dcterms:created xsi:type="dcterms:W3CDTF">2016-05-13T06:41:13.408</dcterms:created>
  <dcterms:modified xsi:type="dcterms:W3CDTF">2016-05-17T05:33:42.572</dcterms:modified>
</cp:coreProperties>
</file>